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A24" w:rsidRPr="007672C7" w:rsidRDefault="007906B8">
      <w:pPr>
        <w:rPr>
          <w:b/>
        </w:rPr>
      </w:pPr>
      <w:r w:rsidRPr="007672C7">
        <w:rPr>
          <w:b/>
        </w:rPr>
        <w:t>NOTES from the July</w:t>
      </w:r>
      <w:r w:rsidR="005B02F2">
        <w:rPr>
          <w:b/>
        </w:rPr>
        <w:t xml:space="preserve"> 2012</w:t>
      </w:r>
      <w:r w:rsidRPr="007672C7">
        <w:rPr>
          <w:b/>
        </w:rPr>
        <w:t xml:space="preserve"> TST workshops</w:t>
      </w:r>
    </w:p>
    <w:p w:rsidR="007906B8" w:rsidRDefault="007906B8"/>
    <w:p w:rsidR="007906B8" w:rsidRPr="00C7332A" w:rsidRDefault="007906B8">
      <w:pPr>
        <w:rPr>
          <w:b/>
          <w:u w:val="single"/>
        </w:rPr>
      </w:pPr>
      <w:r w:rsidRPr="00C7332A">
        <w:rPr>
          <w:b/>
          <w:u w:val="single"/>
        </w:rPr>
        <w:t>Student Logins:</w:t>
      </w:r>
    </w:p>
    <w:p w:rsidR="007906B8" w:rsidRDefault="007906B8">
      <w:r>
        <w:tab/>
        <w:t>District is working toward single login.</w:t>
      </w:r>
    </w:p>
    <w:p w:rsidR="007906B8" w:rsidRDefault="007906B8" w:rsidP="007906B8">
      <w:pPr>
        <w:ind w:firstLine="720"/>
      </w:pPr>
      <w:r>
        <w:t xml:space="preserve">Local School decision as to </w:t>
      </w:r>
      <w:r w:rsidR="00A50ED4">
        <w:t xml:space="preserve">when, if or </w:t>
      </w:r>
      <w:r>
        <w:t>how K-2 students use student logins.</w:t>
      </w:r>
    </w:p>
    <w:p w:rsidR="00310AA7" w:rsidRDefault="0067013A">
      <w:r>
        <w:tab/>
      </w:r>
      <w:r w:rsidR="00D7657B">
        <w:t>Work Order to request student logins: this falls under</w:t>
      </w:r>
      <w:r>
        <w:t xml:space="preserve"> JAMES McKINNIS </w:t>
      </w:r>
      <w:r w:rsidR="00D7657B">
        <w:tab/>
      </w:r>
    </w:p>
    <w:p w:rsidR="007906B8" w:rsidRDefault="00310AA7">
      <w:r>
        <w:tab/>
        <w:t xml:space="preserve">Students will not be able to print when logged in as </w:t>
      </w:r>
      <w:proofErr w:type="gramStart"/>
      <w:r>
        <w:t>themselves</w:t>
      </w:r>
      <w:proofErr w:type="gramEnd"/>
      <w:r>
        <w:t xml:space="preserve"> </w:t>
      </w:r>
      <w:r w:rsidR="00287C26">
        <w:t>at this time.</w:t>
      </w:r>
    </w:p>
    <w:p w:rsidR="007906B8" w:rsidRDefault="007906B8"/>
    <w:p w:rsidR="007906B8" w:rsidRPr="00C7332A" w:rsidRDefault="007906B8">
      <w:pPr>
        <w:rPr>
          <w:b/>
          <w:u w:val="single"/>
        </w:rPr>
      </w:pPr>
      <w:r w:rsidRPr="00C7332A">
        <w:rPr>
          <w:b/>
          <w:u w:val="single"/>
        </w:rPr>
        <w:t>Work Orders:</w:t>
      </w:r>
    </w:p>
    <w:p w:rsidR="007906B8" w:rsidRDefault="00B27AA4" w:rsidP="00A84C19">
      <w:pPr>
        <w:ind w:left="720"/>
      </w:pPr>
      <w:r w:rsidRPr="00B27AA4">
        <w:rPr>
          <w:b/>
        </w:rPr>
        <w:t>EVERYTHING needs to go to</w:t>
      </w:r>
      <w:r w:rsidR="007906B8" w:rsidRPr="00B27AA4">
        <w:rPr>
          <w:b/>
        </w:rPr>
        <w:t xml:space="preserve"> HELP DESK or Work Order: </w:t>
      </w:r>
      <w:r w:rsidR="007906B8">
        <w:t xml:space="preserve">please no individual phone calls, contacts OR, </w:t>
      </w:r>
      <w:r w:rsidR="00A84C19">
        <w:rPr>
          <w:i/>
        </w:rPr>
        <w:t xml:space="preserve">if you </w:t>
      </w:r>
      <w:r w:rsidR="007906B8" w:rsidRPr="007906B8">
        <w:rPr>
          <w:i/>
        </w:rPr>
        <w:t>do call, ALSO put in work order</w:t>
      </w:r>
      <w:r w:rsidR="007906B8">
        <w:t>.</w:t>
      </w:r>
    </w:p>
    <w:p w:rsidR="007906B8" w:rsidRDefault="007906B8">
      <w:r>
        <w:tab/>
        <w:t>The HELP DESK should put in a work order if t</w:t>
      </w:r>
      <w:r w:rsidR="00A84C19">
        <w:t>hey cannot fix/answer your call-</w:t>
      </w:r>
      <w:r w:rsidR="00A84C19">
        <w:tab/>
      </w:r>
      <w:r w:rsidR="00A84C19">
        <w:tab/>
        <w:t>NOT refer you to a person that may or may n</w:t>
      </w:r>
      <w:r w:rsidR="007E46DF">
        <w:t xml:space="preserve">ot be at their desk or ask </w:t>
      </w:r>
      <w:r w:rsidR="007E46DF">
        <w:tab/>
      </w:r>
      <w:r w:rsidR="007E46DF">
        <w:tab/>
        <w:t>you to put in a work order.</w:t>
      </w:r>
    </w:p>
    <w:p w:rsidR="007906B8" w:rsidRDefault="007906B8">
      <w:r>
        <w:tab/>
        <w:t xml:space="preserve">Goal: </w:t>
      </w:r>
      <w:r w:rsidRPr="007906B8">
        <w:rPr>
          <w:b/>
        </w:rPr>
        <w:t>Work Order should not be open for more than 2 WEEKS</w:t>
      </w:r>
      <w:r>
        <w:t xml:space="preserve">. </w:t>
      </w:r>
    </w:p>
    <w:p w:rsidR="00754904" w:rsidRDefault="00315ED2" w:rsidP="00A84C19">
      <w:pPr>
        <w:ind w:left="720"/>
      </w:pPr>
      <w:r>
        <w:t>When a work order is closed TST sho</w:t>
      </w:r>
      <w:r w:rsidR="0071274B">
        <w:t xml:space="preserve">uld get an email saying Closed with </w:t>
      </w:r>
      <w:r w:rsidR="00604A9A">
        <w:t xml:space="preserve">comment as to what was </w:t>
      </w:r>
      <w:r w:rsidR="00AD5BDB">
        <w:t>done or why things weren’t done OR Tech should visit TST when they are there.</w:t>
      </w:r>
    </w:p>
    <w:p w:rsidR="001134AD" w:rsidRDefault="00754904" w:rsidP="00A84C19">
      <w:pPr>
        <w:ind w:left="720"/>
      </w:pPr>
      <w:r w:rsidRPr="00322FA6">
        <w:rPr>
          <w:b/>
        </w:rPr>
        <w:t>New iNOW Help Desk</w:t>
      </w:r>
      <w:r w:rsidRPr="009448B2">
        <w:t xml:space="preserve">: Linda Daniels and </w:t>
      </w:r>
      <w:r w:rsidR="00BA528F" w:rsidRPr="009448B2">
        <w:t>Karen</w:t>
      </w:r>
      <w:r w:rsidR="009448B2" w:rsidRPr="009448B2">
        <w:t xml:space="preserve"> Baars</w:t>
      </w:r>
    </w:p>
    <w:p w:rsidR="00315ED2" w:rsidRDefault="001134AD" w:rsidP="00A84C19">
      <w:pPr>
        <w:ind w:left="720"/>
      </w:pPr>
      <w:r w:rsidRPr="00322FA6">
        <w:rPr>
          <w:b/>
        </w:rPr>
        <w:t>New Techs</w:t>
      </w:r>
      <w:r>
        <w:t>: Byron Lipsomb, Andy Barry</w:t>
      </w:r>
    </w:p>
    <w:p w:rsidR="007906B8" w:rsidRDefault="007906B8"/>
    <w:p w:rsidR="007906B8" w:rsidRPr="00C7332A" w:rsidRDefault="00357B93">
      <w:pPr>
        <w:rPr>
          <w:b/>
          <w:u w:val="single"/>
        </w:rPr>
      </w:pPr>
      <w:r w:rsidRPr="00C7332A">
        <w:rPr>
          <w:b/>
          <w:u w:val="single"/>
        </w:rPr>
        <w:t>SMART</w:t>
      </w:r>
      <w:r w:rsidR="007906B8" w:rsidRPr="00C7332A">
        <w:rPr>
          <w:b/>
          <w:u w:val="single"/>
        </w:rPr>
        <w:t>:</w:t>
      </w:r>
    </w:p>
    <w:p w:rsidR="00043F7A" w:rsidRDefault="007906B8">
      <w:r>
        <w:tab/>
        <w:t>New price: $150 / bulb</w:t>
      </w:r>
      <w:r w:rsidR="00F25C91">
        <w:t>. Good practice is to keep about 10 bulbs on hand.</w:t>
      </w:r>
      <w:r w:rsidR="00E04DDE">
        <w:t xml:space="preserve"> </w:t>
      </w:r>
      <w:r w:rsidR="00E04DDE">
        <w:tab/>
        <w:t xml:space="preserve">Latest word is that shelf life for a bulb is about 1 year. </w:t>
      </w:r>
    </w:p>
    <w:p w:rsidR="007906B8" w:rsidRDefault="00043F7A">
      <w:r>
        <w:tab/>
      </w:r>
      <w:r w:rsidR="00E04DDE">
        <w:t>Put in work order to have bulb changed.</w:t>
      </w:r>
    </w:p>
    <w:p w:rsidR="00DB4C29" w:rsidRDefault="00043F7A">
      <w:r>
        <w:tab/>
        <w:t xml:space="preserve">Goal: </w:t>
      </w:r>
      <w:r w:rsidR="00F52D6F">
        <w:t>a SMART tech should respond within 24 hours</w:t>
      </w:r>
      <w:r w:rsidR="00DB4C29">
        <w:t>.</w:t>
      </w:r>
    </w:p>
    <w:p w:rsidR="007906B8" w:rsidRDefault="00DB4C29">
      <w:r>
        <w:tab/>
        <w:t>Please get name of the tech sent to repair.</w:t>
      </w:r>
    </w:p>
    <w:p w:rsidR="00292EEE" w:rsidRDefault="00AB02C8">
      <w:r>
        <w:tab/>
        <w:t>We now enjoy a 3-</w:t>
      </w:r>
      <w:r w:rsidR="007906B8">
        <w:t>day RMA turn-around</w:t>
      </w:r>
    </w:p>
    <w:p w:rsidR="007906B8" w:rsidRDefault="00292EEE">
      <w:r>
        <w:tab/>
        <w:t>Cost to move or lower a board</w:t>
      </w:r>
      <w:r w:rsidR="00F45E05">
        <w:t xml:space="preserve"> is about $175...work order + school pays.</w:t>
      </w:r>
    </w:p>
    <w:p w:rsidR="004620A3" w:rsidRDefault="004620A3"/>
    <w:p w:rsidR="004620A3" w:rsidRPr="00C7332A" w:rsidRDefault="004620A3">
      <w:pPr>
        <w:rPr>
          <w:b/>
          <w:u w:val="single"/>
        </w:rPr>
      </w:pPr>
      <w:r w:rsidRPr="00C7332A">
        <w:rPr>
          <w:b/>
          <w:u w:val="single"/>
        </w:rPr>
        <w:t>Inventory:</w:t>
      </w:r>
    </w:p>
    <w:p w:rsidR="004620A3" w:rsidRDefault="004620A3">
      <w:r>
        <w:tab/>
        <w:t>TRT will contact each school about their computer replacement plan</w:t>
      </w:r>
      <w:r w:rsidR="008335DF">
        <w:t>:</w:t>
      </w:r>
      <w:r w:rsidR="006F76FA">
        <w:t xml:space="preserve"> what </w:t>
      </w:r>
      <w:r w:rsidR="006F76FA">
        <w:tab/>
        <w:t>you need to replace, what the plan is for computer use in your school.</w:t>
      </w:r>
    </w:p>
    <w:p w:rsidR="00A63734" w:rsidRDefault="004620A3" w:rsidP="002D5990">
      <w:pPr>
        <w:ind w:left="1440"/>
      </w:pPr>
      <w:r>
        <w:t>1800 machines are 2002-2004 and will</w:t>
      </w:r>
      <w:r w:rsidR="002D5990">
        <w:t xml:space="preserve"> have network access denied this year</w:t>
      </w:r>
    </w:p>
    <w:p w:rsidR="00A24231" w:rsidRDefault="00A63734" w:rsidP="002D5990">
      <w:pPr>
        <w:ind w:left="1440"/>
      </w:pPr>
      <w:r>
        <w:t>Contact your TRT for your Arey Jones Inventory.</w:t>
      </w:r>
    </w:p>
    <w:p w:rsidR="00C7540A" w:rsidRDefault="00A24231" w:rsidP="00A24231">
      <w:pPr>
        <w:ind w:left="720"/>
      </w:pPr>
      <w:r>
        <w:t xml:space="preserve">Our division is working with Curriculum to ensure that </w:t>
      </w:r>
      <w:r w:rsidRPr="00A24231">
        <w:rPr>
          <w:b/>
        </w:rPr>
        <w:t>they</w:t>
      </w:r>
      <w:r>
        <w:t xml:space="preserve"> supply computers that will run any software they are requesting.</w:t>
      </w:r>
    </w:p>
    <w:p w:rsidR="00A63734" w:rsidRDefault="00C7540A" w:rsidP="00A24231">
      <w:pPr>
        <w:ind w:left="720"/>
      </w:pPr>
      <w:r w:rsidRPr="00C7540A">
        <w:rPr>
          <w:b/>
        </w:rPr>
        <w:t>Lenovo Tiny</w:t>
      </w:r>
      <w:r>
        <w:t xml:space="preserve">: can be mounted near SMART Board: full computer, USB ports etc., wireless, </w:t>
      </w:r>
      <w:proofErr w:type="gramStart"/>
      <w:r>
        <w:t>5</w:t>
      </w:r>
      <w:proofErr w:type="gramEnd"/>
      <w:r>
        <w:t>-year warranty, on bid soon.</w:t>
      </w:r>
    </w:p>
    <w:p w:rsidR="00A84C19" w:rsidRDefault="00A84C19" w:rsidP="002D5990">
      <w:pPr>
        <w:ind w:left="1440"/>
      </w:pPr>
    </w:p>
    <w:p w:rsidR="00A84C19" w:rsidRPr="00C7332A" w:rsidRDefault="00A84C19" w:rsidP="00A84C19">
      <w:pPr>
        <w:rPr>
          <w:b/>
        </w:rPr>
      </w:pPr>
      <w:r w:rsidRPr="00C7332A">
        <w:rPr>
          <w:b/>
          <w:u w:val="single"/>
        </w:rPr>
        <w:t>Bring Your Own Device</w:t>
      </w:r>
      <w:r w:rsidRPr="00C7332A">
        <w:rPr>
          <w:b/>
        </w:rPr>
        <w:t>:</w:t>
      </w:r>
    </w:p>
    <w:p w:rsidR="000703A4" w:rsidRPr="00471FA3" w:rsidRDefault="000703A4" w:rsidP="00A84C19">
      <w:r>
        <w:tab/>
      </w:r>
      <w:r w:rsidRPr="003E73A4">
        <w:rPr>
          <w:b/>
        </w:rPr>
        <w:t>BYOD participation is local school decision</w:t>
      </w:r>
      <w:r w:rsidR="00471FA3">
        <w:rPr>
          <w:b/>
        </w:rPr>
        <w:t xml:space="preserve">: </w:t>
      </w:r>
      <w:r w:rsidR="00471FA3">
        <w:t>might be classroom by classroom</w:t>
      </w:r>
    </w:p>
    <w:p w:rsidR="006A75B5" w:rsidRDefault="0098679A" w:rsidP="00A84C19">
      <w:r>
        <w:tab/>
      </w:r>
      <w:r>
        <w:tab/>
        <w:t>You need to be a</w:t>
      </w:r>
      <w:r w:rsidR="006A75B5">
        <w:t>ble to address concerns</w:t>
      </w:r>
      <w:r w:rsidR="007E67D1">
        <w:t xml:space="preserve"> </w:t>
      </w:r>
      <w:r>
        <w:t>for YOUR</w:t>
      </w:r>
      <w:r w:rsidR="007E67D1">
        <w:t xml:space="preserve"> school</w:t>
      </w:r>
    </w:p>
    <w:p w:rsidR="007E67D1" w:rsidRDefault="0098679A" w:rsidP="00A84C19">
      <w:r>
        <w:tab/>
      </w:r>
      <w:r>
        <w:tab/>
        <w:t>You will need to s</w:t>
      </w:r>
      <w:r w:rsidR="007E67D1">
        <w:t>urvey to find what you will need for equitable access</w:t>
      </w:r>
      <w:r w:rsidR="00BA0566">
        <w:t xml:space="preserve">, </w:t>
      </w:r>
      <w:r>
        <w:tab/>
      </w:r>
      <w:r>
        <w:tab/>
      </w:r>
      <w:r w:rsidR="00BA0566">
        <w:t>etc.</w:t>
      </w:r>
    </w:p>
    <w:p w:rsidR="00BA0566" w:rsidRDefault="0098679A" w:rsidP="00A84C19">
      <w:r>
        <w:tab/>
      </w:r>
      <w:r>
        <w:tab/>
        <w:t>Consider knowing w</w:t>
      </w:r>
      <w:r w:rsidR="007E67D1">
        <w:t>hat to suggest students buy</w:t>
      </w:r>
      <w:r>
        <w:t xml:space="preserve"> for how you are using </w:t>
      </w:r>
      <w:r>
        <w:tab/>
      </w:r>
      <w:r>
        <w:tab/>
        <w:t>technology in your school.</w:t>
      </w:r>
    </w:p>
    <w:p w:rsidR="00F13DA2" w:rsidRDefault="00F13DA2" w:rsidP="00BA0566">
      <w:pPr>
        <w:ind w:left="720"/>
      </w:pPr>
      <w:r>
        <w:t>Burns will continue to be pilot site</w:t>
      </w:r>
      <w:r w:rsidR="00BA0566">
        <w:t xml:space="preserve"> with purpose to develop deployment checklist</w:t>
      </w:r>
    </w:p>
    <w:p w:rsidR="007E67D1" w:rsidRDefault="007E67D1" w:rsidP="00A84C19">
      <w:r>
        <w:tab/>
      </w:r>
      <w:r>
        <w:tab/>
      </w:r>
    </w:p>
    <w:p w:rsidR="00885906" w:rsidRDefault="000703A4" w:rsidP="000703A4">
      <w:pPr>
        <w:ind w:left="720"/>
      </w:pPr>
      <w:r>
        <w:t>ISE</w:t>
      </w:r>
      <w:r w:rsidR="00885906">
        <w:t xml:space="preserve"> (pronounced "ice")</w:t>
      </w:r>
      <w:r>
        <w:t xml:space="preserve">: </w:t>
      </w:r>
      <w:r w:rsidR="00885906">
        <w:t xml:space="preserve">We now have </w:t>
      </w:r>
      <w:r>
        <w:t>new security that will set up a new network (Discovery) that will grant wireless access to student devices</w:t>
      </w:r>
      <w:r w:rsidR="007E67D1">
        <w:t xml:space="preserve">. </w:t>
      </w:r>
      <w:r w:rsidR="00B82B07">
        <w:t>ISE will authenticate to the LDAP.</w:t>
      </w:r>
    </w:p>
    <w:p w:rsidR="000703A4" w:rsidRDefault="00885906" w:rsidP="000703A4">
      <w:pPr>
        <w:ind w:left="720"/>
      </w:pPr>
      <w:r>
        <w:tab/>
      </w:r>
      <w:r w:rsidR="007E67D1">
        <w:t xml:space="preserve">Students will </w:t>
      </w:r>
      <w:r w:rsidR="007E67D1" w:rsidRPr="00885906">
        <w:rPr>
          <w:b/>
        </w:rPr>
        <w:t>not</w:t>
      </w:r>
      <w:r w:rsidR="007E67D1">
        <w:t xml:space="preserve"> be able to print to our printers.</w:t>
      </w:r>
    </w:p>
    <w:p w:rsidR="000C2895" w:rsidRDefault="000C2895" w:rsidP="00A84C19">
      <w:r>
        <w:tab/>
      </w:r>
      <w:r w:rsidR="000703A4">
        <w:tab/>
        <w:t>Device becomes isolated on the network: cannot see any other device</w:t>
      </w:r>
    </w:p>
    <w:p w:rsidR="00F13DA2" w:rsidRDefault="00F13DA2" w:rsidP="00F13DA2">
      <w:pPr>
        <w:ind w:left="1440"/>
      </w:pPr>
      <w:r>
        <w:t xml:space="preserve">Target for ISE at each school </w:t>
      </w:r>
      <w:r w:rsidR="00F436EA">
        <w:t>is</w:t>
      </w:r>
      <w:r>
        <w:t xml:space="preserve"> Oct. 1</w:t>
      </w:r>
      <w:r w:rsidR="00B219D4">
        <w:t>,</w:t>
      </w:r>
      <w:r>
        <w:t xml:space="preserve"> </w:t>
      </w:r>
      <w:r w:rsidR="00F436EA">
        <w:t>which will also enable</w:t>
      </w:r>
      <w:r>
        <w:t xml:space="preserve"> teachers </w:t>
      </w:r>
      <w:r w:rsidR="00F436EA">
        <w:t>to</w:t>
      </w:r>
      <w:r>
        <w:t xml:space="preserve"> bring THEIR own devices</w:t>
      </w:r>
      <w:r w:rsidR="003F326B">
        <w:t xml:space="preserve"> and connect</w:t>
      </w:r>
    </w:p>
    <w:p w:rsidR="000703A4" w:rsidRDefault="000703A4" w:rsidP="00A84C19">
      <w:r>
        <w:tab/>
        <w:t>Previous blocked sites may be opened at BYOD schools.</w:t>
      </w:r>
    </w:p>
    <w:p w:rsidR="00F13DA2" w:rsidRPr="00E44A38" w:rsidRDefault="00F13DA2" w:rsidP="00A84C19">
      <w:pPr>
        <w:rPr>
          <w:b/>
        </w:rPr>
      </w:pPr>
      <w:r>
        <w:tab/>
      </w:r>
      <w:r w:rsidRPr="00E44A38">
        <w:rPr>
          <w:b/>
        </w:rPr>
        <w:t>IT has updated Code o</w:t>
      </w:r>
      <w:r w:rsidR="00AC49D6">
        <w:rPr>
          <w:b/>
        </w:rPr>
        <w:t>f Conduct and developed new Policy</w:t>
      </w:r>
    </w:p>
    <w:p w:rsidR="000703A4" w:rsidRDefault="007E67D1" w:rsidP="00A84C19">
      <w:r>
        <w:tab/>
        <w:t>System will “recommend” devices and perhaps vendors for parents if needed.</w:t>
      </w:r>
    </w:p>
    <w:p w:rsidR="0022110C" w:rsidRDefault="0022110C" w:rsidP="00A84C19"/>
    <w:p w:rsidR="0022110C" w:rsidRDefault="0022110C" w:rsidP="00A84C19">
      <w:r>
        <w:tab/>
      </w:r>
      <w:r w:rsidRPr="003C60A0">
        <w:rPr>
          <w:b/>
        </w:rPr>
        <w:t>SMART VE</w:t>
      </w:r>
      <w:r>
        <w:t>: turns device into SMART Response clicker</w:t>
      </w:r>
    </w:p>
    <w:p w:rsidR="003E2B2B" w:rsidRDefault="00C56460" w:rsidP="00A84C19">
      <w:r>
        <w:tab/>
      </w:r>
      <w:r>
        <w:tab/>
        <w:t>District will provide</w:t>
      </w:r>
      <w:r w:rsidR="00A62F14">
        <w:t xml:space="preserve"> access</w:t>
      </w:r>
    </w:p>
    <w:p w:rsidR="00C56460" w:rsidRDefault="00C56460" w:rsidP="00A84C19"/>
    <w:p w:rsidR="00BA0566" w:rsidRPr="00BC2DD3" w:rsidRDefault="00BA0566" w:rsidP="00A84C19">
      <w:r w:rsidRPr="00C7332A">
        <w:rPr>
          <w:b/>
          <w:u w:val="single"/>
        </w:rPr>
        <w:t>DIGIDRIVE:</w:t>
      </w:r>
      <w:r w:rsidR="00BC2DD3">
        <w:t xml:space="preserve"> </w:t>
      </w:r>
      <w:r w:rsidR="00BC2DD3" w:rsidRPr="00BC2DD3">
        <w:t>http://digidrive.net/mcpssad</w:t>
      </w:r>
    </w:p>
    <w:p w:rsidR="00B70095" w:rsidRDefault="00B70095" w:rsidP="00B70095">
      <w:pPr>
        <w:ind w:firstLine="720"/>
      </w:pPr>
      <w:r>
        <w:t xml:space="preserve">Authenticates to LDAP and talks to INOW: </w:t>
      </w:r>
    </w:p>
    <w:p w:rsidR="00604045" w:rsidRDefault="00B70095" w:rsidP="00604045">
      <w:pPr>
        <w:ind w:left="720" w:firstLine="720"/>
      </w:pPr>
      <w:r>
        <w:t>Class rosters</w:t>
      </w:r>
      <w:r w:rsidR="00604045">
        <w:t xml:space="preserve"> and sharing</w:t>
      </w:r>
      <w:r>
        <w:t xml:space="preserve"> pulled from iNOW </w:t>
      </w:r>
      <w:r w:rsidR="00604045">
        <w:t>and LDAP</w:t>
      </w:r>
    </w:p>
    <w:p w:rsidR="00B12C27" w:rsidRDefault="004317BE" w:rsidP="00604045">
      <w:pPr>
        <w:ind w:left="720" w:firstLine="720"/>
      </w:pPr>
      <w:r>
        <w:t xml:space="preserve">File sharing - </w:t>
      </w:r>
      <w:r w:rsidR="00870BED">
        <w:t>District answer to Google.docs</w:t>
      </w:r>
      <w:r w:rsidR="00B12C27">
        <w:tab/>
      </w:r>
      <w:r w:rsidR="00425210">
        <w:t xml:space="preserve"> and DropBox</w:t>
      </w:r>
    </w:p>
    <w:p w:rsidR="00870BED" w:rsidRPr="00870BED" w:rsidRDefault="00B12C27" w:rsidP="00A84C19">
      <w:r>
        <w:tab/>
        <w:t xml:space="preserve">Students and teachers have </w:t>
      </w:r>
      <w:r w:rsidR="00E422E7">
        <w:t>file</w:t>
      </w:r>
      <w:r>
        <w:t xml:space="preserve"> </w:t>
      </w:r>
      <w:r w:rsidR="00E422E7">
        <w:t xml:space="preserve">storage </w:t>
      </w:r>
      <w:r>
        <w:t>space</w:t>
      </w:r>
      <w:r w:rsidR="00E422E7">
        <w:t xml:space="preserve"> within DigiDrive</w:t>
      </w:r>
    </w:p>
    <w:p w:rsidR="00870BED" w:rsidRDefault="006A126A" w:rsidP="00A84C19">
      <w:r>
        <w:tab/>
        <w:t>Teacher accounts</w:t>
      </w:r>
      <w:r w:rsidR="004317BE">
        <w:t xml:space="preserve"> set up now.</w:t>
      </w:r>
      <w:r w:rsidR="00BA0566">
        <w:t xml:space="preserve"> </w:t>
      </w:r>
      <w:r w:rsidR="00604045">
        <w:t>App coming soon.</w:t>
      </w:r>
    </w:p>
    <w:p w:rsidR="00BA0566" w:rsidRPr="00751BF3" w:rsidRDefault="00BA0566" w:rsidP="00A84C19">
      <w:pPr>
        <w:rPr>
          <w:b/>
        </w:rPr>
      </w:pPr>
      <w:r>
        <w:tab/>
      </w:r>
      <w:r w:rsidR="004317BE" w:rsidRPr="00751BF3">
        <w:rPr>
          <w:b/>
        </w:rPr>
        <w:t>Train</w:t>
      </w:r>
      <w:r w:rsidR="008C5FB3" w:rsidRPr="00751BF3">
        <w:rPr>
          <w:b/>
        </w:rPr>
        <w:t xml:space="preserve"> the Trainer </w:t>
      </w:r>
      <w:r w:rsidR="004317BE" w:rsidRPr="00751BF3">
        <w:rPr>
          <w:b/>
        </w:rPr>
        <w:t>sessions</w:t>
      </w:r>
      <w:r w:rsidR="008C5FB3" w:rsidRPr="00751BF3">
        <w:rPr>
          <w:b/>
        </w:rPr>
        <w:t xml:space="preserve"> will be offered</w:t>
      </w:r>
      <w:r w:rsidR="004317BE" w:rsidRPr="00751BF3">
        <w:rPr>
          <w:b/>
        </w:rPr>
        <w:t xml:space="preserve"> by feeder pattern</w:t>
      </w:r>
      <w:r w:rsidR="0009045F" w:rsidRPr="00751BF3">
        <w:rPr>
          <w:b/>
        </w:rPr>
        <w:t xml:space="preserve"> when ready</w:t>
      </w:r>
    </w:p>
    <w:p w:rsidR="00C602B6" w:rsidRPr="00BA0566" w:rsidRDefault="00C602B6" w:rsidP="00C602B6">
      <w:pPr>
        <w:ind w:firstLine="720"/>
      </w:pPr>
      <w:r>
        <w:t xml:space="preserve">TRIP (lesson plan sharing), Moodle, student lockers will be integrated </w:t>
      </w:r>
    </w:p>
    <w:p w:rsidR="000703A4" w:rsidRDefault="006A75B5" w:rsidP="009F0CF7">
      <w:pPr>
        <w:tabs>
          <w:tab w:val="left" w:pos="720"/>
          <w:tab w:val="left" w:pos="8907"/>
        </w:tabs>
      </w:pPr>
      <w:r>
        <w:tab/>
      </w:r>
      <w:r w:rsidR="009F0CF7">
        <w:tab/>
      </w:r>
    </w:p>
    <w:p w:rsidR="00413A6F" w:rsidRDefault="00413A6F" w:rsidP="00413A6F">
      <w:pPr>
        <w:rPr>
          <w:u w:val="single"/>
        </w:rPr>
      </w:pPr>
      <w:r w:rsidRPr="00C7332A">
        <w:rPr>
          <w:b/>
          <w:u w:val="single"/>
        </w:rPr>
        <w:t>MCPSS TV</w:t>
      </w:r>
      <w:r w:rsidR="00022C0A" w:rsidRPr="00C7332A">
        <w:rPr>
          <w:b/>
        </w:rPr>
        <w:t>:</w:t>
      </w:r>
      <w:r w:rsidR="00022C0A" w:rsidRPr="00022C0A">
        <w:t xml:space="preserve"> http://mcpss.tv</w:t>
      </w:r>
    </w:p>
    <w:p w:rsidR="00022C0A" w:rsidRDefault="00022C0A" w:rsidP="006E0C27">
      <w:pPr>
        <w:ind w:left="720"/>
      </w:pPr>
      <w:r w:rsidRPr="000C11E2">
        <w:rPr>
          <w:b/>
        </w:rPr>
        <w:t>Every</w:t>
      </w:r>
      <w:r>
        <w:t xml:space="preserve"> school will have TV station with channels</w:t>
      </w:r>
      <w:r w:rsidR="0057595F">
        <w:t xml:space="preserve"> </w:t>
      </w:r>
      <w:r w:rsidR="006E0C27">
        <w:t xml:space="preserve">(have their own address) </w:t>
      </w:r>
      <w:r w:rsidR="0057595F">
        <w:t>to house school created videos</w:t>
      </w:r>
    </w:p>
    <w:p w:rsidR="00022C0A" w:rsidRDefault="00022C0A" w:rsidP="00413A6F">
      <w:r>
        <w:tab/>
        <w:t>Works with Encoder, camera, etc.</w:t>
      </w:r>
    </w:p>
    <w:p w:rsidR="00F71C33" w:rsidRDefault="00F71C33" w:rsidP="00413A6F">
      <w:r>
        <w:tab/>
        <w:t>Will integrate</w:t>
      </w:r>
      <w:r w:rsidR="006E0C27">
        <w:t xml:space="preserve"> (link from)</w:t>
      </w:r>
      <w:r>
        <w:t xml:space="preserve"> </w:t>
      </w:r>
      <w:r w:rsidR="007553B9">
        <w:t xml:space="preserve">District and </w:t>
      </w:r>
      <w:r>
        <w:t>school website</w:t>
      </w:r>
      <w:r w:rsidR="007553B9">
        <w:t>s</w:t>
      </w:r>
    </w:p>
    <w:p w:rsidR="00F71C33" w:rsidRDefault="00F71C33" w:rsidP="00413A6F">
      <w:r>
        <w:tab/>
        <w:t>Easy to build – drag and drop</w:t>
      </w:r>
    </w:p>
    <w:p w:rsidR="00F71C33" w:rsidRDefault="00F71C33" w:rsidP="00413A6F">
      <w:r>
        <w:tab/>
        <w:t>Programs like DMS: can assign videos to time slots, etc.</w:t>
      </w:r>
    </w:p>
    <w:p w:rsidR="00022262" w:rsidRDefault="00022262" w:rsidP="00413A6F"/>
    <w:p w:rsidR="00022262" w:rsidRDefault="00022262" w:rsidP="00413A6F">
      <w:r>
        <w:t>TST Meetings may happen via distance by feeder pattern in the future.</w:t>
      </w:r>
    </w:p>
    <w:p w:rsidR="00022262" w:rsidRDefault="00022262" w:rsidP="00413A6F"/>
    <w:p w:rsidR="00022262" w:rsidRDefault="00022262" w:rsidP="00413A6F">
      <w:r>
        <w:t>E20: should b</w:t>
      </w:r>
      <w:r w:rsidR="00055C98">
        <w:t>e on Principal desk, media desk;</w:t>
      </w:r>
      <w:r w:rsidR="00276D34">
        <w:t xml:space="preserve"> </w:t>
      </w:r>
      <w:proofErr w:type="gramStart"/>
      <w:r w:rsidR="00276D34">
        <w:t>consider</w:t>
      </w:r>
      <w:proofErr w:type="gramEnd"/>
      <w:r w:rsidR="00276D34">
        <w:t xml:space="preserve"> putting one on the</w:t>
      </w:r>
      <w:r>
        <w:t xml:space="preserve"> </w:t>
      </w:r>
      <w:r w:rsidRPr="00021F2F">
        <w:rPr>
          <w:b/>
        </w:rPr>
        <w:t>TST desk</w:t>
      </w:r>
      <w:r w:rsidR="00021F2F">
        <w:rPr>
          <w:b/>
        </w:rPr>
        <w:t>: use the equipment</w:t>
      </w:r>
      <w:r w:rsidR="005E6A11">
        <w:rPr>
          <w:b/>
        </w:rPr>
        <w:t>!</w:t>
      </w:r>
      <w:bookmarkStart w:id="0" w:name="_GoBack"/>
      <w:bookmarkEnd w:id="0"/>
    </w:p>
    <w:p w:rsidR="007553B9" w:rsidRDefault="007553B9" w:rsidP="00413A6F">
      <w:r>
        <w:tab/>
      </w:r>
    </w:p>
    <w:p w:rsidR="00022C0A" w:rsidRPr="00022C0A" w:rsidRDefault="00022C0A" w:rsidP="00413A6F">
      <w:r>
        <w:tab/>
      </w:r>
    </w:p>
    <w:p w:rsidR="000703A4" w:rsidRDefault="000703A4" w:rsidP="00A84C19">
      <w:r>
        <w:tab/>
      </w:r>
      <w:r>
        <w:tab/>
      </w:r>
    </w:p>
    <w:p w:rsidR="00A84C19" w:rsidRPr="004620A3" w:rsidRDefault="00A84C19" w:rsidP="00A84C19">
      <w:r>
        <w:tab/>
      </w:r>
    </w:p>
    <w:sectPr w:rsidR="00A84C19" w:rsidRPr="004620A3" w:rsidSect="0060225E">
      <w:pgSz w:w="12240" w:h="15840"/>
      <w:pgMar w:top="1152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7906B8"/>
    <w:rsid w:val="00021F2F"/>
    <w:rsid w:val="00022262"/>
    <w:rsid w:val="00022C0A"/>
    <w:rsid w:val="00043F7A"/>
    <w:rsid w:val="00055C98"/>
    <w:rsid w:val="000703A4"/>
    <w:rsid w:val="0009045F"/>
    <w:rsid w:val="000C11E2"/>
    <w:rsid w:val="000C2895"/>
    <w:rsid w:val="0010110D"/>
    <w:rsid w:val="001065D1"/>
    <w:rsid w:val="001134AD"/>
    <w:rsid w:val="0017788F"/>
    <w:rsid w:val="001B6AA0"/>
    <w:rsid w:val="001F5D1B"/>
    <w:rsid w:val="00211F1E"/>
    <w:rsid w:val="0022110C"/>
    <w:rsid w:val="00276D34"/>
    <w:rsid w:val="00287C26"/>
    <w:rsid w:val="00290E46"/>
    <w:rsid w:val="00292EEE"/>
    <w:rsid w:val="002D5990"/>
    <w:rsid w:val="00310AA7"/>
    <w:rsid w:val="00315ED2"/>
    <w:rsid w:val="00322FA6"/>
    <w:rsid w:val="00357B93"/>
    <w:rsid w:val="003C60A0"/>
    <w:rsid w:val="003E2B2B"/>
    <w:rsid w:val="003E73A4"/>
    <w:rsid w:val="003F326B"/>
    <w:rsid w:val="00413A6F"/>
    <w:rsid w:val="00425210"/>
    <w:rsid w:val="004317BE"/>
    <w:rsid w:val="004620A3"/>
    <w:rsid w:val="00471FA3"/>
    <w:rsid w:val="00515064"/>
    <w:rsid w:val="0057595F"/>
    <w:rsid w:val="005B02F2"/>
    <w:rsid w:val="005E4AA3"/>
    <w:rsid w:val="005E6A11"/>
    <w:rsid w:val="0060225E"/>
    <w:rsid w:val="00604045"/>
    <w:rsid w:val="00604A9A"/>
    <w:rsid w:val="0067013A"/>
    <w:rsid w:val="006A126A"/>
    <w:rsid w:val="006A75B5"/>
    <w:rsid w:val="006E0C27"/>
    <w:rsid w:val="006F76FA"/>
    <w:rsid w:val="0071274B"/>
    <w:rsid w:val="00751BF3"/>
    <w:rsid w:val="00754904"/>
    <w:rsid w:val="007553B9"/>
    <w:rsid w:val="007672C7"/>
    <w:rsid w:val="007906B8"/>
    <w:rsid w:val="007E46DF"/>
    <w:rsid w:val="007E67D1"/>
    <w:rsid w:val="008335DF"/>
    <w:rsid w:val="00870BED"/>
    <w:rsid w:val="00885906"/>
    <w:rsid w:val="008C5FB3"/>
    <w:rsid w:val="00927180"/>
    <w:rsid w:val="009448B2"/>
    <w:rsid w:val="0098679A"/>
    <w:rsid w:val="009F0CF7"/>
    <w:rsid w:val="00A24231"/>
    <w:rsid w:val="00A50ED4"/>
    <w:rsid w:val="00A62F14"/>
    <w:rsid w:val="00A63734"/>
    <w:rsid w:val="00A84C19"/>
    <w:rsid w:val="00AB02C8"/>
    <w:rsid w:val="00AC49D6"/>
    <w:rsid w:val="00AD5BDB"/>
    <w:rsid w:val="00B12C27"/>
    <w:rsid w:val="00B16549"/>
    <w:rsid w:val="00B219D4"/>
    <w:rsid w:val="00B27AA4"/>
    <w:rsid w:val="00B70095"/>
    <w:rsid w:val="00B82B07"/>
    <w:rsid w:val="00BA0566"/>
    <w:rsid w:val="00BA528F"/>
    <w:rsid w:val="00BC2DD3"/>
    <w:rsid w:val="00C03602"/>
    <w:rsid w:val="00C56460"/>
    <w:rsid w:val="00C602B6"/>
    <w:rsid w:val="00C7332A"/>
    <w:rsid w:val="00C7540A"/>
    <w:rsid w:val="00CE1408"/>
    <w:rsid w:val="00D3289B"/>
    <w:rsid w:val="00D7657B"/>
    <w:rsid w:val="00DB4C29"/>
    <w:rsid w:val="00E00B25"/>
    <w:rsid w:val="00E04DDE"/>
    <w:rsid w:val="00E12A24"/>
    <w:rsid w:val="00E422E7"/>
    <w:rsid w:val="00E44A38"/>
    <w:rsid w:val="00EE1944"/>
    <w:rsid w:val="00F13DA2"/>
    <w:rsid w:val="00F25C91"/>
    <w:rsid w:val="00F370EB"/>
    <w:rsid w:val="00F436EA"/>
    <w:rsid w:val="00F45E05"/>
    <w:rsid w:val="00F52D6F"/>
    <w:rsid w:val="00F54786"/>
    <w:rsid w:val="00F71C33"/>
  </w:rsids>
  <m:mathPr>
    <m:mathFont m:val="Wingdings 2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EastAsia" w:hAnsi="Century Gothic" w:cs="Ayuthay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A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6701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Ayuthay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01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393</Words>
  <Characters>2241</Characters>
  <Application>Microsoft Macintosh Word</Application>
  <DocSecurity>0</DocSecurity>
  <Lines>18</Lines>
  <Paragraphs>4</Paragraphs>
  <ScaleCrop>false</ScaleCrop>
  <Company>Mobile County Public Schools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Heitman</dc:creator>
  <cp:keywords/>
  <dc:description/>
  <cp:lastModifiedBy>Anne Heitman</cp:lastModifiedBy>
  <cp:revision>70</cp:revision>
  <dcterms:created xsi:type="dcterms:W3CDTF">2012-07-19T14:51:00Z</dcterms:created>
  <dcterms:modified xsi:type="dcterms:W3CDTF">2012-07-19T16:50:00Z</dcterms:modified>
</cp:coreProperties>
</file>