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A24" w:rsidRPr="00C02FEC" w:rsidRDefault="002E55CB">
      <w:pPr>
        <w:rPr>
          <w:b/>
        </w:rPr>
      </w:pPr>
      <w:r w:rsidRPr="00C02FEC">
        <w:rPr>
          <w:b/>
        </w:rPr>
        <w:t>NOTES from Heath</w:t>
      </w:r>
    </w:p>
    <w:p w:rsidR="002E55CB" w:rsidRDefault="002E55CB"/>
    <w:p w:rsidR="002E55CB" w:rsidRDefault="002E55CB">
      <w:r>
        <w:t xml:space="preserve">Please send input for topics for a new </w:t>
      </w:r>
      <w:r w:rsidRPr="00660C54">
        <w:rPr>
          <w:b/>
        </w:rPr>
        <w:t>Tech Manual</w:t>
      </w:r>
      <w:r>
        <w:t xml:space="preserve"> to Heath…</w:t>
      </w:r>
    </w:p>
    <w:p w:rsidR="002E55CB" w:rsidRDefault="002E55CB">
      <w:r>
        <w:tab/>
      </w:r>
    </w:p>
    <w:p w:rsidR="00F97F5E" w:rsidRDefault="002E55CB">
      <w:r w:rsidRPr="00C76166">
        <w:rPr>
          <w:b/>
        </w:rPr>
        <w:t>Absolute Manage</w:t>
      </w:r>
      <w:r>
        <w:t>: pushes Flash, Shockwave, Adobe Reader, Java</w:t>
      </w:r>
    </w:p>
    <w:p w:rsidR="00F97F5E" w:rsidRDefault="00F97F5E" w:rsidP="00F97F5E">
      <w:r>
        <w:t xml:space="preserve">Absolute Software can put a link on the desktop to "On Demand" software that can install without admin password. This should work for Notebook 11 and VLC. </w:t>
      </w:r>
    </w:p>
    <w:p w:rsidR="00F97F5E" w:rsidRDefault="00F97F5E"/>
    <w:p w:rsidR="00F97F5E" w:rsidRDefault="00F97F5E" w:rsidP="00F97F5E">
      <w:r>
        <w:t xml:space="preserve">Put a Work Order in to request </w:t>
      </w:r>
      <w:r w:rsidRPr="00A32D65">
        <w:rPr>
          <w:b/>
        </w:rPr>
        <w:t>software push</w:t>
      </w:r>
      <w:r>
        <w:t xml:space="preserve"> to large quantities of machines, </w:t>
      </w:r>
      <w:proofErr w:type="spellStart"/>
      <w:r>
        <w:t>ie</w:t>
      </w:r>
      <w:proofErr w:type="spellEnd"/>
      <w:r>
        <w:t xml:space="preserve"> student labs. Send a list of computer names. You will need to make sure machines are turned on and connected to the network.</w:t>
      </w:r>
    </w:p>
    <w:p w:rsidR="002E55CB" w:rsidRDefault="002E55CB"/>
    <w:p w:rsidR="002E55CB" w:rsidRDefault="002E55CB">
      <w:r w:rsidRPr="00C76166">
        <w:rPr>
          <w:b/>
        </w:rPr>
        <w:t>L512</w:t>
      </w:r>
      <w:r>
        <w:t xml:space="preserve"> drivers are missing when reimaged. Working on fixing the image as issues arrived.</w:t>
      </w:r>
    </w:p>
    <w:p w:rsidR="002E55CB" w:rsidRDefault="002E55CB"/>
    <w:p w:rsidR="002E55CB" w:rsidRDefault="002E55CB">
      <w:r w:rsidRPr="00C76166">
        <w:rPr>
          <w:b/>
        </w:rPr>
        <w:t>Mixed Reality Tools</w:t>
      </w:r>
      <w:r>
        <w:t xml:space="preserve"> software issues could be a driver…work order.</w:t>
      </w:r>
    </w:p>
    <w:p w:rsidR="002E55CB" w:rsidRDefault="002E55CB"/>
    <w:p w:rsidR="002E55CB" w:rsidRDefault="002E55CB">
      <w:r>
        <w:t xml:space="preserve">District machines that have </w:t>
      </w:r>
      <w:r w:rsidRPr="0097755B">
        <w:rPr>
          <w:b/>
        </w:rPr>
        <w:t>VISTA</w:t>
      </w:r>
      <w:r>
        <w:t xml:space="preserve"> sticker were “downsized” by our system to XP by our district as we </w:t>
      </w:r>
      <w:r w:rsidR="00C02FEC">
        <w:t>chose to skip</w:t>
      </w:r>
      <w:r>
        <w:t xml:space="preserve"> VISTA.</w:t>
      </w:r>
    </w:p>
    <w:p w:rsidR="00C02FEC" w:rsidRDefault="00C02FEC"/>
    <w:p w:rsidR="00C02FEC" w:rsidRDefault="00C02FEC">
      <w:pPr>
        <w:rPr>
          <w:b/>
        </w:rPr>
      </w:pPr>
      <w:r w:rsidRPr="00C02FEC">
        <w:rPr>
          <w:b/>
        </w:rPr>
        <w:t xml:space="preserve">Internet Explorer 9 requires you to type </w:t>
      </w:r>
      <w:hyperlink r:id="rId5" w:history="1">
        <w:r w:rsidRPr="00C02FEC">
          <w:rPr>
            <w:rStyle w:val="Hyperlink"/>
            <w:b/>
          </w:rPr>
          <w:t>http://help</w:t>
        </w:r>
      </w:hyperlink>
      <w:r w:rsidRPr="00C02FEC">
        <w:rPr>
          <w:b/>
        </w:rPr>
        <w:t xml:space="preserve"> to get to HELP.</w:t>
      </w:r>
    </w:p>
    <w:p w:rsidR="00660C54" w:rsidRDefault="00660C54">
      <w:pPr>
        <w:rPr>
          <w:b/>
        </w:rPr>
      </w:pPr>
    </w:p>
    <w:p w:rsidR="00660C54" w:rsidRDefault="00660C54">
      <w:r>
        <w:rPr>
          <w:b/>
        </w:rPr>
        <w:t>WAIT</w:t>
      </w:r>
      <w:r>
        <w:t xml:space="preserve"> </w:t>
      </w:r>
      <w:r w:rsidRPr="0097755B">
        <w:rPr>
          <w:b/>
        </w:rPr>
        <w:t>for Clean Access</w:t>
      </w:r>
      <w:r>
        <w:t xml:space="preserve"> to totally load before going to the Internet or you will be told you need Clean Access</w:t>
      </w:r>
      <w:r w:rsidR="003A338C">
        <w:t xml:space="preserve"> when you don't</w:t>
      </w:r>
      <w:r>
        <w:t>.</w:t>
      </w:r>
    </w:p>
    <w:p w:rsidR="00660C54" w:rsidRDefault="00660C54"/>
    <w:p w:rsidR="00660C54" w:rsidRDefault="00660C54">
      <w:r w:rsidRPr="00C76166">
        <w:rPr>
          <w:b/>
        </w:rPr>
        <w:t>Admin logon to WIN7</w:t>
      </w:r>
      <w:r w:rsidR="0039708A">
        <w:t xml:space="preserve"> and </w:t>
      </w:r>
      <w:bookmarkStart w:id="0" w:name="_GoBack"/>
      <w:r w:rsidR="0039708A" w:rsidRPr="005E7BF7">
        <w:t>domain</w:t>
      </w:r>
      <w:bookmarkEnd w:id="0"/>
    </w:p>
    <w:p w:rsidR="00660C54" w:rsidRPr="00660C54" w:rsidRDefault="00660C54" w:rsidP="00D0125A">
      <w:pPr>
        <w:ind w:firstLine="720"/>
      </w:pPr>
      <w:r>
        <w:t>Administrator does NOT login to MCPSS but local machine</w:t>
      </w:r>
    </w:p>
    <w:p w:rsidR="00D0125A" w:rsidRDefault="00660C54" w:rsidP="00D0125A">
      <w:pPr>
        <w:ind w:left="720"/>
      </w:pPr>
      <w:r>
        <w:t>SOME will pull local computer name as domain as soon as you start to type “administrator”.</w:t>
      </w:r>
    </w:p>
    <w:p w:rsidR="00660C54" w:rsidRDefault="00660C54" w:rsidP="00D0125A">
      <w:pPr>
        <w:ind w:left="720"/>
      </w:pPr>
      <w:r>
        <w:t xml:space="preserve">IF NOT, then choose </w:t>
      </w:r>
      <w:proofErr w:type="gramStart"/>
      <w:r w:rsidRPr="00660C54">
        <w:rPr>
          <w:u w:val="single"/>
        </w:rPr>
        <w:t>How</w:t>
      </w:r>
      <w:proofErr w:type="gramEnd"/>
      <w:r w:rsidRPr="00660C54">
        <w:rPr>
          <w:u w:val="single"/>
        </w:rPr>
        <w:t xml:space="preserve"> do I log on to another domain?</w:t>
      </w:r>
      <w:r>
        <w:t xml:space="preserve"> </w:t>
      </w:r>
      <w:proofErr w:type="gramStart"/>
      <w:r>
        <w:t>for</w:t>
      </w:r>
      <w:proofErr w:type="gramEnd"/>
      <w:r>
        <w:t xml:space="preserve"> computer name.</w:t>
      </w:r>
    </w:p>
    <w:p w:rsidR="005E7BF7" w:rsidRDefault="005E7BF7" w:rsidP="00D0125A">
      <w:pPr>
        <w:ind w:left="720"/>
      </w:pPr>
    </w:p>
    <w:p w:rsidR="00F243DB" w:rsidRDefault="00C76166">
      <w:r>
        <w:t xml:space="preserve">Best practice is to give </w:t>
      </w:r>
      <w:r w:rsidR="00D0125A">
        <w:t xml:space="preserve">the </w:t>
      </w:r>
      <w:r>
        <w:t xml:space="preserve">computer a new name when </w:t>
      </w:r>
      <w:r w:rsidRPr="00F243DB">
        <w:rPr>
          <w:b/>
        </w:rPr>
        <w:t>rejoining the domain</w:t>
      </w:r>
      <w:r>
        <w:t>.</w:t>
      </w:r>
    </w:p>
    <w:p w:rsidR="00C76166" w:rsidRDefault="00F243DB">
      <w:r>
        <w:tab/>
        <w:t xml:space="preserve">Use "workstation" as the password. If that does not work, use your login and </w:t>
      </w:r>
      <w:r>
        <w:tab/>
        <w:t>password.</w:t>
      </w:r>
    </w:p>
    <w:p w:rsidR="005E7BF7" w:rsidRDefault="005E7BF7" w:rsidP="005E7BF7">
      <w:pPr>
        <w:ind w:left="720"/>
      </w:pPr>
      <w:r>
        <w:t>Send a work order with computer names asking that they be put into your OU.</w:t>
      </w:r>
    </w:p>
    <w:p w:rsidR="00C76166" w:rsidRDefault="00C76166"/>
    <w:p w:rsidR="00C76166" w:rsidRDefault="00C76166">
      <w:r>
        <w:t xml:space="preserve">Download for </w:t>
      </w:r>
      <w:proofErr w:type="gramStart"/>
      <w:r w:rsidRPr="00C76166">
        <w:rPr>
          <w:b/>
        </w:rPr>
        <w:t>VLC</w:t>
      </w:r>
      <w:proofErr w:type="gramEnd"/>
      <w:r>
        <w:t xml:space="preserve"> as video player will be placed on Help.</w:t>
      </w:r>
      <w:r w:rsidR="00925941">
        <w:t xml:space="preserve"> Having problems showing a video on a cloned desktop: show SMART Board only.</w:t>
      </w:r>
    </w:p>
    <w:p w:rsidR="00D0125A" w:rsidRDefault="00D0125A"/>
    <w:p w:rsidR="00D0125A" w:rsidRDefault="00206C35">
      <w:r w:rsidRPr="003E207A">
        <w:rPr>
          <w:b/>
        </w:rPr>
        <w:t>OLD profiles</w:t>
      </w:r>
      <w:r>
        <w:t xml:space="preserve"> can be removed from machines remotely and will be done </w:t>
      </w:r>
      <w:r w:rsidR="008219EC">
        <w:t xml:space="preserve">every </w:t>
      </w:r>
      <w:r w:rsidR="00161314">
        <w:t>90</w:t>
      </w:r>
      <w:r w:rsidR="008219EC">
        <w:t xml:space="preserve"> days.</w:t>
      </w:r>
      <w:r w:rsidR="00F55058">
        <w:t xml:space="preserve"> This will apply to both student and teacher profiles. Maternity Leave teachers should back up their data before they leave.</w:t>
      </w:r>
    </w:p>
    <w:p w:rsidR="00F55058" w:rsidRDefault="00F55058"/>
    <w:p w:rsidR="00F55058" w:rsidRDefault="00F55058">
      <w:r w:rsidRPr="00F55058">
        <w:rPr>
          <w:b/>
        </w:rPr>
        <w:t>Deep Freeze</w:t>
      </w:r>
      <w:r>
        <w:t xml:space="preserve"> is still out there on teacher machines. Deep Freeze can be removed, leaving the Thaw Space.</w:t>
      </w:r>
    </w:p>
    <w:p w:rsidR="00C76166" w:rsidRDefault="00C76166"/>
    <w:p w:rsidR="00276A49" w:rsidRDefault="00276A49">
      <w:r w:rsidRPr="00A32D65">
        <w:rPr>
          <w:b/>
        </w:rPr>
        <w:t>Notebook 11</w:t>
      </w:r>
      <w:r>
        <w:t xml:space="preserve"> will be on Help soon. Notebook 11 from Help will include Response and Mixed Reality Tools.</w:t>
      </w:r>
      <w:r w:rsidR="00A32D65">
        <w:t xml:space="preserve"> You will need admin login to install from Help. SMART Notebook 11 is 2GB. You can request Notebook 11 be pushed to your school.</w:t>
      </w:r>
    </w:p>
    <w:p w:rsidR="00660C54" w:rsidRDefault="00660C54"/>
    <w:p w:rsidR="0025477D" w:rsidRPr="00664B0C" w:rsidRDefault="0025477D">
      <w:pPr>
        <w:rPr>
          <w:b/>
        </w:rPr>
      </w:pPr>
      <w:r w:rsidRPr="00664B0C">
        <w:rPr>
          <w:b/>
        </w:rPr>
        <w:t xml:space="preserve">Teachers that cannot get to YouTube during school hours </w:t>
      </w:r>
    </w:p>
    <w:p w:rsidR="0025477D" w:rsidRDefault="00454676" w:rsidP="00454676">
      <w:r>
        <w:t xml:space="preserve">This may have to do with </w:t>
      </w:r>
      <w:proofErr w:type="spellStart"/>
      <w:r>
        <w:t>Lightspeed</w:t>
      </w:r>
      <w:proofErr w:type="spellEnd"/>
      <w:r>
        <w:t xml:space="preserve">. </w:t>
      </w:r>
      <w:proofErr w:type="gramStart"/>
      <w:r>
        <w:t>To check....</w:t>
      </w:r>
      <w:proofErr w:type="gramEnd"/>
    </w:p>
    <w:p w:rsidR="00454676" w:rsidRDefault="0025477D" w:rsidP="00454676">
      <w:pPr>
        <w:pStyle w:val="ListParagraph"/>
        <w:numPr>
          <w:ilvl w:val="0"/>
          <w:numId w:val="1"/>
        </w:numPr>
      </w:pPr>
      <w:r>
        <w:t xml:space="preserve">Go to </w:t>
      </w:r>
      <w:r w:rsidR="00B56394">
        <w:t>control panel</w:t>
      </w:r>
      <w:r w:rsidR="00400A72">
        <w:t xml:space="preserve">, </w:t>
      </w:r>
    </w:p>
    <w:p w:rsidR="0025477D" w:rsidRDefault="00454676">
      <w:r>
        <w:tab/>
      </w:r>
      <w:r>
        <w:tab/>
      </w:r>
      <w:r w:rsidR="00400A72">
        <w:t>Add and Remove Programs</w:t>
      </w:r>
      <w:r w:rsidR="00B56394">
        <w:t xml:space="preserve">: look for </w:t>
      </w:r>
      <w:proofErr w:type="spellStart"/>
      <w:r w:rsidR="00B56394">
        <w:t>Lightspe</w:t>
      </w:r>
      <w:r w:rsidR="0025477D">
        <w:t>ed</w:t>
      </w:r>
      <w:proofErr w:type="spellEnd"/>
      <w:r w:rsidR="0025477D">
        <w:t xml:space="preserve"> in the list</w:t>
      </w:r>
    </w:p>
    <w:p w:rsidR="00B56394" w:rsidRDefault="0025477D" w:rsidP="00454676">
      <w:pPr>
        <w:pStyle w:val="ListParagraph"/>
        <w:numPr>
          <w:ilvl w:val="0"/>
          <w:numId w:val="1"/>
        </w:numPr>
      </w:pPr>
      <w:r>
        <w:t xml:space="preserve">Check to see that </w:t>
      </w:r>
      <w:proofErr w:type="spellStart"/>
      <w:r>
        <w:t>Lightspeed</w:t>
      </w:r>
      <w:proofErr w:type="spellEnd"/>
      <w:r>
        <w:t xml:space="preserve"> is running</w:t>
      </w:r>
      <w:r w:rsidR="00B56394">
        <w:t xml:space="preserve"> (UAService.exe)</w:t>
      </w:r>
      <w:r>
        <w:t xml:space="preserve"> </w:t>
      </w:r>
      <w:r w:rsidR="00B56394">
        <w:t xml:space="preserve">by pulling </w:t>
      </w:r>
      <w:r w:rsidR="00400A72">
        <w:t xml:space="preserve">up </w:t>
      </w:r>
      <w:r w:rsidR="00B56394">
        <w:t xml:space="preserve">Task </w:t>
      </w:r>
      <w:r w:rsidR="009004A2">
        <w:tab/>
      </w:r>
      <w:r w:rsidR="00B56394">
        <w:t xml:space="preserve">Manager and looking for </w:t>
      </w:r>
      <w:proofErr w:type="spellStart"/>
      <w:r w:rsidR="00B56394">
        <w:t>UAService</w:t>
      </w:r>
      <w:proofErr w:type="spellEnd"/>
      <w:r w:rsidR="00B56394">
        <w:t xml:space="preserve">. </w:t>
      </w:r>
    </w:p>
    <w:p w:rsidR="00B56394" w:rsidRDefault="00B56394" w:rsidP="00454676">
      <w:pPr>
        <w:pStyle w:val="ListParagraph"/>
        <w:numPr>
          <w:ilvl w:val="0"/>
          <w:numId w:val="1"/>
        </w:numPr>
      </w:pPr>
      <w:r>
        <w:t xml:space="preserve">Alternate way to check to see if </w:t>
      </w:r>
      <w:proofErr w:type="spellStart"/>
      <w:r w:rsidR="00454676">
        <w:t>Lightspeed</w:t>
      </w:r>
      <w:proofErr w:type="spellEnd"/>
      <w:r w:rsidR="00454676">
        <w:t xml:space="preserve"> is</w:t>
      </w:r>
      <w:r>
        <w:t xml:space="preserve"> working</w:t>
      </w:r>
    </w:p>
    <w:p w:rsidR="00B56394" w:rsidRDefault="00B56394">
      <w:r>
        <w:tab/>
      </w:r>
      <w:r>
        <w:tab/>
        <w:t xml:space="preserve">C:/ </w:t>
      </w:r>
    </w:p>
    <w:p w:rsidR="00B56394" w:rsidRDefault="00B56394">
      <w:r>
        <w:tab/>
      </w:r>
      <w:r>
        <w:tab/>
      </w:r>
      <w:r>
        <w:tab/>
        <w:t>Program Files</w:t>
      </w:r>
    </w:p>
    <w:p w:rsidR="00B56394" w:rsidRDefault="00B56394">
      <w:r>
        <w:tab/>
      </w:r>
      <w:r>
        <w:tab/>
      </w:r>
      <w:r>
        <w:tab/>
      </w:r>
      <w:r>
        <w:tab/>
      </w:r>
      <w:proofErr w:type="spellStart"/>
      <w:r>
        <w:t>Lightspeed</w:t>
      </w:r>
      <w:proofErr w:type="spellEnd"/>
      <w:r>
        <w:t xml:space="preserve"> Systems…look for logs and contents thereof</w:t>
      </w:r>
    </w:p>
    <w:p w:rsidR="00454676" w:rsidRDefault="00454676"/>
    <w:p w:rsidR="00454676" w:rsidRPr="00454676" w:rsidRDefault="00454676" w:rsidP="00454676">
      <w:pPr>
        <w:rPr>
          <w:b/>
        </w:rPr>
      </w:pPr>
      <w:r>
        <w:t>If you see process running and teacher cannot access them have a teacher that can get to YouTube log into that computer to see if it is a user name issue.</w:t>
      </w:r>
      <w:r>
        <w:tab/>
        <w:t>Teachers may not be put in the correct user group (OU).</w:t>
      </w:r>
    </w:p>
    <w:p w:rsidR="00454676" w:rsidRPr="00454676" w:rsidRDefault="00454676" w:rsidP="00454676">
      <w:pPr>
        <w:pStyle w:val="ListParagraph"/>
        <w:numPr>
          <w:ilvl w:val="0"/>
          <w:numId w:val="3"/>
        </w:numPr>
        <w:rPr>
          <w:b/>
        </w:rPr>
      </w:pPr>
      <w:r w:rsidRPr="00454676">
        <w:rPr>
          <w:b/>
        </w:rPr>
        <w:t xml:space="preserve">To Check a teacher’s </w:t>
      </w:r>
      <w:proofErr w:type="spellStart"/>
      <w:r w:rsidRPr="00454676">
        <w:rPr>
          <w:b/>
        </w:rPr>
        <w:t>OU</w:t>
      </w:r>
      <w:proofErr w:type="spellEnd"/>
      <w:r w:rsidRPr="00454676">
        <w:rPr>
          <w:b/>
        </w:rPr>
        <w:t>:</w:t>
      </w:r>
    </w:p>
    <w:p w:rsidR="00664B0C" w:rsidRPr="00386015" w:rsidRDefault="00454676">
      <w:r>
        <w:rPr>
          <w:b/>
        </w:rPr>
        <w:tab/>
      </w:r>
      <w:r>
        <w:rPr>
          <w:b/>
        </w:rPr>
        <w:tab/>
      </w:r>
      <w:r w:rsidR="00386015">
        <w:t xml:space="preserve">C:/ &gt; Program Files &gt; </w:t>
      </w:r>
      <w:proofErr w:type="spellStart"/>
      <w:r w:rsidR="00386015">
        <w:t>Lightspeed</w:t>
      </w:r>
      <w:proofErr w:type="spellEnd"/>
      <w:r w:rsidR="00386015">
        <w:t xml:space="preserve"> Systems &gt; </w:t>
      </w:r>
      <w:proofErr w:type="spellStart"/>
      <w:r w:rsidR="00386015">
        <w:t>UAService</w:t>
      </w:r>
      <w:proofErr w:type="spellEnd"/>
      <w:r w:rsidR="00386015">
        <w:t xml:space="preserve"> text file…</w:t>
      </w:r>
    </w:p>
    <w:p w:rsidR="00C90AC4" w:rsidRDefault="00C90AC4"/>
    <w:p w:rsidR="00AF2FD1" w:rsidRDefault="00C90AC4">
      <w:r>
        <w:t>DO NOT open a machine that is still under warranty - the warranty will be voided.</w:t>
      </w:r>
    </w:p>
    <w:p w:rsidR="00AF2FD1" w:rsidRDefault="00AF2FD1"/>
    <w:p w:rsidR="0067039B" w:rsidRDefault="00AF2FD1">
      <w:r>
        <w:t xml:space="preserve">ALL areas of the </w:t>
      </w:r>
      <w:r w:rsidRPr="00AF2FD1">
        <w:rPr>
          <w:b/>
        </w:rPr>
        <w:t>Work Order</w:t>
      </w:r>
      <w:r>
        <w:t xml:space="preserve"> must be filled out. Enter NA if nothing applies but ALL areas must have something in them.</w:t>
      </w:r>
    </w:p>
    <w:p w:rsidR="0067039B" w:rsidRDefault="0067039B"/>
    <w:p w:rsidR="00F243DB" w:rsidRDefault="0067039B">
      <w:r>
        <w:t>Printing limits are attached to user. Where you can print is also attached to user. TST can add printer to a machine.</w:t>
      </w:r>
      <w:r w:rsidR="00AF039D">
        <w:t xml:space="preserve"> </w:t>
      </w:r>
      <w:r w:rsidR="00C07597" w:rsidRPr="008F20D3">
        <w:rPr>
          <w:b/>
        </w:rPr>
        <w:t>Printers</w:t>
      </w:r>
      <w:r w:rsidR="00C07597">
        <w:t xml:space="preserve"> bought out of scope will not be supported.</w:t>
      </w:r>
    </w:p>
    <w:p w:rsidR="00F243DB" w:rsidRDefault="00F243DB"/>
    <w:p w:rsidR="001A1293" w:rsidRDefault="001A1293">
      <w:r w:rsidRPr="00155D7B">
        <w:rPr>
          <w:b/>
        </w:rPr>
        <w:t>Print spooler</w:t>
      </w:r>
      <w:r>
        <w:t xml:space="preserve"> stopping is typically driver related</w:t>
      </w:r>
      <w:proofErr w:type="gramStart"/>
      <w:r>
        <w:t>....or</w:t>
      </w:r>
      <w:proofErr w:type="gramEnd"/>
    </w:p>
    <w:p w:rsidR="001A1293" w:rsidRDefault="001A1293">
      <w:r>
        <w:tab/>
        <w:t>If there are other printers are on the machine delete them.</w:t>
      </w:r>
    </w:p>
    <w:p w:rsidR="002E55CB" w:rsidRDefault="001A1293">
      <w:r>
        <w:tab/>
        <w:t>Try "print this image".</w:t>
      </w:r>
    </w:p>
    <w:sectPr w:rsidR="002E55CB" w:rsidSect="0060225E">
      <w:pgSz w:w="12240" w:h="15840"/>
      <w:pgMar w:top="1152" w:right="1152" w:bottom="1152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A5C77"/>
    <w:multiLevelType w:val="hybridMultilevel"/>
    <w:tmpl w:val="33CA3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FF6C87"/>
    <w:multiLevelType w:val="hybridMultilevel"/>
    <w:tmpl w:val="A00C5B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59D02E0"/>
    <w:multiLevelType w:val="hybridMultilevel"/>
    <w:tmpl w:val="0F36CD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</w:compat>
  <w:rsids>
    <w:rsidRoot w:val="002E55CB"/>
    <w:rsid w:val="00033A49"/>
    <w:rsid w:val="00125F2F"/>
    <w:rsid w:val="00155D7B"/>
    <w:rsid w:val="00161314"/>
    <w:rsid w:val="001A1293"/>
    <w:rsid w:val="001F5D1B"/>
    <w:rsid w:val="00206C35"/>
    <w:rsid w:val="00211F1E"/>
    <w:rsid w:val="0025477D"/>
    <w:rsid w:val="00255865"/>
    <w:rsid w:val="00276A49"/>
    <w:rsid w:val="002E55CB"/>
    <w:rsid w:val="00347A75"/>
    <w:rsid w:val="00386015"/>
    <w:rsid w:val="0039708A"/>
    <w:rsid w:val="003A338C"/>
    <w:rsid w:val="003E207A"/>
    <w:rsid w:val="00400A72"/>
    <w:rsid w:val="00454676"/>
    <w:rsid w:val="00515064"/>
    <w:rsid w:val="005E7BF7"/>
    <w:rsid w:val="0060225E"/>
    <w:rsid w:val="00660C54"/>
    <w:rsid w:val="00664B0C"/>
    <w:rsid w:val="0067039B"/>
    <w:rsid w:val="00741F91"/>
    <w:rsid w:val="007E34B8"/>
    <w:rsid w:val="008219EC"/>
    <w:rsid w:val="008F20D3"/>
    <w:rsid w:val="009004A2"/>
    <w:rsid w:val="00925941"/>
    <w:rsid w:val="00927180"/>
    <w:rsid w:val="009525D7"/>
    <w:rsid w:val="009538C2"/>
    <w:rsid w:val="0097755B"/>
    <w:rsid w:val="00A32D65"/>
    <w:rsid w:val="00AD4A6C"/>
    <w:rsid w:val="00AF039D"/>
    <w:rsid w:val="00AF2FD1"/>
    <w:rsid w:val="00B56394"/>
    <w:rsid w:val="00B71162"/>
    <w:rsid w:val="00C02FEC"/>
    <w:rsid w:val="00C03602"/>
    <w:rsid w:val="00C07597"/>
    <w:rsid w:val="00C76166"/>
    <w:rsid w:val="00C87DFD"/>
    <w:rsid w:val="00C90AC4"/>
    <w:rsid w:val="00CE1408"/>
    <w:rsid w:val="00D0125A"/>
    <w:rsid w:val="00D73A4E"/>
    <w:rsid w:val="00E00B25"/>
    <w:rsid w:val="00E12A24"/>
    <w:rsid w:val="00E23FAE"/>
    <w:rsid w:val="00F243DB"/>
    <w:rsid w:val="00F55058"/>
    <w:rsid w:val="00F97F5E"/>
  </w:rsids>
  <m:mathPr>
    <m:mathFont m:val="Wingdings 2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EastAsia" w:hAnsi="Century Gothic" w:cs="Ayuthaya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A4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C02FE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546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EastAsia" w:hAnsi="Century Gothic" w:cs="Ayuthaya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2FE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help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390</Words>
  <Characters>2228</Characters>
  <Application>Microsoft Macintosh Word</Application>
  <DocSecurity>0</DocSecurity>
  <Lines>18</Lines>
  <Paragraphs>4</Paragraphs>
  <ScaleCrop>false</ScaleCrop>
  <Company>Mobile County Public Schools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Heitman</dc:creator>
  <cp:keywords/>
  <dc:description/>
  <cp:lastModifiedBy>Anne Heitman</cp:lastModifiedBy>
  <cp:revision>31</cp:revision>
  <dcterms:created xsi:type="dcterms:W3CDTF">2012-07-19T18:18:00Z</dcterms:created>
  <dcterms:modified xsi:type="dcterms:W3CDTF">2012-07-19T19:14:00Z</dcterms:modified>
</cp:coreProperties>
</file>